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9B26B" w14:textId="77777777" w:rsidR="00C06FB2" w:rsidRDefault="00C06FB2" w:rsidP="00C06FB2">
      <w:pPr>
        <w:pStyle w:val="docdata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Утверждаю:</w:t>
      </w:r>
    </w:p>
    <w:p w14:paraId="4A3E7ED9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 xml:space="preserve">Председатель комиссии – </w:t>
      </w:r>
    </w:p>
    <w:p w14:paraId="5A952BB7" w14:textId="77777777" w:rsidR="001C618D" w:rsidRDefault="001C618D" w:rsidP="00C06FB2">
      <w:pPr>
        <w:pStyle w:val="aff2"/>
        <w:spacing w:before="0" w:beforeAutospacing="0" w:after="0" w:afterAutospacing="0"/>
        <w:ind w:firstLine="5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Исполняющий обязанности з</w:t>
      </w:r>
      <w:r w:rsidR="00C06FB2">
        <w:rPr>
          <w:color w:val="000000"/>
          <w:sz w:val="28"/>
          <w:szCs w:val="28"/>
        </w:rPr>
        <w:t>аместител</w:t>
      </w:r>
      <w:r>
        <w:rPr>
          <w:color w:val="000000"/>
          <w:sz w:val="28"/>
          <w:szCs w:val="28"/>
        </w:rPr>
        <w:t>я</w:t>
      </w:r>
      <w:r w:rsidR="00C06FB2">
        <w:rPr>
          <w:color w:val="000000"/>
          <w:sz w:val="28"/>
          <w:szCs w:val="28"/>
        </w:rPr>
        <w:t xml:space="preserve"> </w:t>
      </w:r>
    </w:p>
    <w:p w14:paraId="27BAE000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Руководителя Исполнительного комитета</w:t>
      </w:r>
    </w:p>
    <w:p w14:paraId="473035A5" w14:textId="77777777" w:rsidR="001C618D" w:rsidRDefault="00C06FB2" w:rsidP="00C06FB2">
      <w:pPr>
        <w:pStyle w:val="aff2"/>
        <w:spacing w:before="0" w:beforeAutospacing="0" w:after="0" w:afterAutospacing="0"/>
        <w:ind w:firstLine="5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Нижнекамского муниципального района </w:t>
      </w:r>
    </w:p>
    <w:p w14:paraId="1F86C606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Республики Татарстан</w:t>
      </w:r>
    </w:p>
    <w:p w14:paraId="106787CF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____________</w:t>
      </w:r>
      <w:r w:rsidR="001C618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.</w:t>
      </w:r>
      <w:r w:rsidR="001C618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. </w:t>
      </w:r>
      <w:r w:rsidR="001C618D">
        <w:rPr>
          <w:color w:val="000000"/>
          <w:sz w:val="28"/>
          <w:szCs w:val="28"/>
        </w:rPr>
        <w:t>Никитина</w:t>
      </w:r>
    </w:p>
    <w:p w14:paraId="6ED1C971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 </w:t>
      </w:r>
    </w:p>
    <w:p w14:paraId="0129EB91" w14:textId="53035EC3" w:rsidR="00C06FB2" w:rsidRDefault="007D0AFC" w:rsidP="00C06FB2">
      <w:pPr>
        <w:pStyle w:val="aff2"/>
        <w:spacing w:before="0" w:beforeAutospacing="0" w:after="0" w:afterAutospacing="0"/>
        <w:ind w:firstLine="720"/>
        <w:jc w:val="right"/>
      </w:pPr>
      <w:r>
        <w:rPr>
          <w:color w:val="000000"/>
          <w:sz w:val="28"/>
          <w:szCs w:val="28"/>
        </w:rPr>
        <w:t>13</w:t>
      </w:r>
      <w:r w:rsidR="00C06FB2">
        <w:rPr>
          <w:color w:val="000000"/>
          <w:sz w:val="28"/>
          <w:szCs w:val="28"/>
        </w:rPr>
        <w:t>.</w:t>
      </w:r>
      <w:r w:rsidR="00CE35A9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7</w:t>
      </w:r>
      <w:r w:rsidR="00C06FB2">
        <w:rPr>
          <w:color w:val="000000"/>
          <w:sz w:val="28"/>
          <w:szCs w:val="28"/>
        </w:rPr>
        <w:t>.202</w:t>
      </w:r>
      <w:r w:rsidR="00CE35A9">
        <w:rPr>
          <w:color w:val="000000"/>
          <w:sz w:val="28"/>
          <w:szCs w:val="28"/>
        </w:rPr>
        <w:t>6</w:t>
      </w:r>
      <w:r w:rsidR="00C06FB2">
        <w:rPr>
          <w:color w:val="000000"/>
          <w:sz w:val="28"/>
          <w:szCs w:val="28"/>
        </w:rPr>
        <w:t>г.</w:t>
      </w:r>
    </w:p>
    <w:p w14:paraId="403EC25D" w14:textId="77777777" w:rsidR="00C06FB2" w:rsidRDefault="00C06FB2" w:rsidP="00C06FB2">
      <w:pPr>
        <w:pStyle w:val="aff2"/>
        <w:tabs>
          <w:tab w:val="left" w:pos="259"/>
        </w:tabs>
        <w:spacing w:before="0" w:beforeAutospacing="0" w:after="0" w:afterAutospacing="0"/>
        <w:jc w:val="both"/>
      </w:pPr>
      <w:r>
        <w:t> </w:t>
      </w:r>
    </w:p>
    <w:p w14:paraId="42B33577" w14:textId="77777777" w:rsidR="00C06FB2" w:rsidRDefault="00C06FB2" w:rsidP="00C06FB2">
      <w:pPr>
        <w:pStyle w:val="aff2"/>
        <w:tabs>
          <w:tab w:val="left" w:pos="259"/>
        </w:tabs>
        <w:spacing w:before="0" w:beforeAutospacing="0" w:after="0" w:afterAutospacing="0"/>
        <w:ind w:left="14" w:firstLine="526"/>
        <w:jc w:val="center"/>
      </w:pPr>
      <w:r>
        <w:rPr>
          <w:b/>
          <w:bCs/>
          <w:color w:val="000000"/>
          <w:sz w:val="28"/>
          <w:szCs w:val="28"/>
        </w:rPr>
        <w:t>Заключение</w:t>
      </w:r>
    </w:p>
    <w:p w14:paraId="7016E6B3" w14:textId="77777777" w:rsidR="00C06FB2" w:rsidRDefault="00C06FB2" w:rsidP="00C06FB2">
      <w:pPr>
        <w:pStyle w:val="aff2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публичных слушаний по рассмотрению </w:t>
      </w:r>
    </w:p>
    <w:p w14:paraId="399D6461" w14:textId="084EAF21" w:rsidR="00C06FB2" w:rsidRDefault="00C06FB2" w:rsidP="00C06FB2">
      <w:pPr>
        <w:pStyle w:val="aff2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 xml:space="preserve">предоставления разрешения на условно разрешенный вид использования земельного участка с кадастровым номером </w:t>
      </w:r>
      <w:bookmarkStart w:id="0" w:name="_Hlk191977389"/>
      <w:r w:rsidR="007D0AFC" w:rsidRPr="007D0AFC">
        <w:rPr>
          <w:color w:val="000000"/>
          <w:sz w:val="28"/>
          <w:szCs w:val="28"/>
        </w:rPr>
        <w:t>16:30:010301:</w:t>
      </w:r>
      <w:bookmarkEnd w:id="0"/>
      <w:r w:rsidR="007D0AFC" w:rsidRPr="007D0AFC">
        <w:rPr>
          <w:color w:val="000000"/>
          <w:sz w:val="28"/>
          <w:szCs w:val="28"/>
        </w:rPr>
        <w:t>225</w:t>
      </w:r>
    </w:p>
    <w:p w14:paraId="6620A0BF" w14:textId="77777777" w:rsidR="00C06FB2" w:rsidRDefault="00C06FB2" w:rsidP="00C06FB2">
      <w:pPr>
        <w:pStyle w:val="aff2"/>
        <w:shd w:val="clear" w:color="auto" w:fill="FFFFFF"/>
        <w:spacing w:before="0" w:beforeAutospacing="0" w:after="0" w:afterAutospacing="0"/>
        <w:jc w:val="center"/>
      </w:pPr>
      <w:r>
        <w:t> </w:t>
      </w:r>
    </w:p>
    <w:p w14:paraId="0CC3B27B" w14:textId="12361C39" w:rsidR="00C06FB2" w:rsidRDefault="00C06FB2" w:rsidP="00C06FB2">
      <w:pPr>
        <w:pStyle w:val="aff2"/>
        <w:spacing w:before="0" w:beforeAutospacing="0" w:after="0" w:afterAutospacing="0"/>
        <w:ind w:firstLine="526"/>
      </w:pPr>
      <w:r>
        <w:rPr>
          <w:color w:val="000000"/>
          <w:sz w:val="28"/>
          <w:szCs w:val="28"/>
        </w:rPr>
        <w:t xml:space="preserve">1.  Дата проведения публичных слушаний </w:t>
      </w:r>
      <w:r w:rsidR="007D0AFC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> </w:t>
      </w:r>
      <w:r w:rsidR="007D0AFC">
        <w:rPr>
          <w:color w:val="000000"/>
          <w:sz w:val="28"/>
          <w:szCs w:val="28"/>
        </w:rPr>
        <w:t>июля</w:t>
      </w:r>
      <w:r w:rsidR="000F7B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</w:t>
      </w:r>
      <w:r w:rsidR="00CE35A9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г.</w:t>
      </w:r>
      <w:r w:rsidR="000F7B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="000F7B7A">
        <w:rPr>
          <w:color w:val="000000"/>
          <w:sz w:val="28"/>
          <w:szCs w:val="28"/>
        </w:rPr>
        <w:t>понедельник</w:t>
      </w:r>
      <w:r>
        <w:rPr>
          <w:color w:val="000000"/>
          <w:sz w:val="28"/>
          <w:szCs w:val="28"/>
        </w:rPr>
        <w:t>).</w:t>
      </w:r>
    </w:p>
    <w:p w14:paraId="4AA2CC29" w14:textId="1613891A" w:rsidR="00C06FB2" w:rsidRDefault="00C06FB2" w:rsidP="00C06FB2">
      <w:pPr>
        <w:pStyle w:val="aff2"/>
        <w:spacing w:before="0" w:beforeAutospacing="0" w:after="0" w:afterAutospacing="0"/>
        <w:ind w:firstLine="526"/>
        <w:jc w:val="both"/>
      </w:pPr>
      <w:r>
        <w:rPr>
          <w:color w:val="000000"/>
          <w:sz w:val="28"/>
          <w:szCs w:val="28"/>
        </w:rPr>
        <w:t xml:space="preserve">2. Наименование: о назначении публичных слушаний по предоставлению разрешения на условно разрешенный вид использования земельного участка с кадастровым номером </w:t>
      </w:r>
      <w:r w:rsidR="007D0AFC" w:rsidRPr="007D0AFC">
        <w:rPr>
          <w:color w:val="000000"/>
          <w:sz w:val="28"/>
          <w:szCs w:val="28"/>
        </w:rPr>
        <w:t>16:30:010301:225</w:t>
      </w:r>
      <w:r>
        <w:rPr>
          <w:color w:val="000000"/>
          <w:sz w:val="28"/>
          <w:szCs w:val="28"/>
        </w:rPr>
        <w:t>.</w:t>
      </w:r>
    </w:p>
    <w:p w14:paraId="627F1291" w14:textId="454BD386" w:rsidR="00C06FB2" w:rsidRDefault="00C06FB2" w:rsidP="00C06FB2">
      <w:pPr>
        <w:pStyle w:val="aff2"/>
        <w:spacing w:before="0" w:beforeAutospacing="0" w:after="0" w:afterAutospacing="0"/>
        <w:ind w:firstLine="526"/>
        <w:jc w:val="both"/>
      </w:pPr>
      <w:r>
        <w:rPr>
          <w:color w:val="000000"/>
          <w:sz w:val="28"/>
          <w:szCs w:val="28"/>
        </w:rPr>
        <w:t>3. Реквизиты протокола публичных слушаний: №</w:t>
      </w:r>
      <w:r w:rsidR="007D0AFC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 от </w:t>
      </w:r>
      <w:r w:rsidR="007D0AFC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>.</w:t>
      </w:r>
      <w:r w:rsidR="00CE35A9">
        <w:rPr>
          <w:color w:val="000000"/>
          <w:sz w:val="28"/>
          <w:szCs w:val="28"/>
        </w:rPr>
        <w:t>0</w:t>
      </w:r>
      <w:r w:rsidR="007D0AFC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.202</w:t>
      </w:r>
      <w:r w:rsidR="00CE35A9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г.</w:t>
      </w:r>
    </w:p>
    <w:p w14:paraId="3FF81E11" w14:textId="51358EC9" w:rsidR="00C06FB2" w:rsidRDefault="00C06FB2" w:rsidP="00C06FB2">
      <w:pPr>
        <w:pStyle w:val="aff2"/>
        <w:spacing w:before="0" w:beforeAutospacing="0" w:after="0" w:afterAutospacing="0"/>
        <w:ind w:firstLine="526"/>
        <w:jc w:val="both"/>
      </w:pPr>
      <w:r>
        <w:rPr>
          <w:color w:val="000000"/>
          <w:sz w:val="28"/>
          <w:szCs w:val="28"/>
        </w:rPr>
        <w:t xml:space="preserve">4. Количество участников публичных слушаний: </w:t>
      </w:r>
      <w:r w:rsidR="0056729E" w:rsidRPr="0056729E">
        <w:rPr>
          <w:sz w:val="28"/>
          <w:szCs w:val="28"/>
        </w:rPr>
        <w:t>4</w:t>
      </w:r>
      <w:r w:rsidR="000854E7" w:rsidRPr="00945DB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человек.</w:t>
      </w:r>
    </w:p>
    <w:p w14:paraId="2CA64067" w14:textId="77777777" w:rsidR="000F7B7A" w:rsidRDefault="00C06FB2" w:rsidP="00C06FB2">
      <w:pPr>
        <w:pStyle w:val="aff2"/>
        <w:spacing w:before="0" w:beforeAutospacing="0" w:after="0" w:afterAutospacing="0"/>
        <w:ind w:left="5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От участников публичных слушаний замечаний и предложений не имеется</w:t>
      </w:r>
      <w:r w:rsidR="000F7B7A">
        <w:rPr>
          <w:color w:val="000000"/>
          <w:sz w:val="28"/>
          <w:szCs w:val="28"/>
        </w:rPr>
        <w:t>.</w:t>
      </w:r>
    </w:p>
    <w:p w14:paraId="01017B2D" w14:textId="28A54D37" w:rsidR="00C06FB2" w:rsidRPr="00406D8F" w:rsidRDefault="00C06FB2" w:rsidP="000F7B7A">
      <w:pPr>
        <w:pStyle w:val="aff2"/>
        <w:spacing w:before="0" w:beforeAutospacing="0" w:after="0" w:afterAutospacing="0"/>
        <w:ind w:left="5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Принято решение:</w:t>
      </w:r>
      <w:r w:rsidR="000F7B7A">
        <w:t xml:space="preserve"> </w:t>
      </w:r>
      <w:r w:rsidR="0094254C" w:rsidRPr="0094254C">
        <w:rPr>
          <w:sz w:val="28"/>
          <w:szCs w:val="28"/>
        </w:rPr>
        <w:t>одобрить</w:t>
      </w:r>
      <w:r w:rsidR="0094254C">
        <w:t xml:space="preserve"> </w:t>
      </w:r>
      <w:r w:rsidR="00406D8F">
        <w:rPr>
          <w:color w:val="000000"/>
          <w:sz w:val="28"/>
          <w:szCs w:val="28"/>
        </w:rPr>
        <w:t>предостав</w:t>
      </w:r>
      <w:r w:rsidR="0094254C">
        <w:rPr>
          <w:color w:val="000000"/>
          <w:sz w:val="28"/>
          <w:szCs w:val="28"/>
        </w:rPr>
        <w:t>ление</w:t>
      </w:r>
      <w:r w:rsidR="00406D8F" w:rsidRPr="00406D8F">
        <w:rPr>
          <w:color w:val="000000"/>
          <w:sz w:val="28"/>
          <w:szCs w:val="28"/>
        </w:rPr>
        <w:t xml:space="preserve"> </w:t>
      </w:r>
      <w:r w:rsidR="00406D8F" w:rsidRPr="00406D8F">
        <w:rPr>
          <w:bCs/>
          <w:color w:val="000000"/>
          <w:sz w:val="28"/>
          <w:szCs w:val="28"/>
        </w:rPr>
        <w:t>разрешени</w:t>
      </w:r>
      <w:r w:rsidR="0094254C">
        <w:rPr>
          <w:bCs/>
          <w:color w:val="000000"/>
          <w:sz w:val="28"/>
          <w:szCs w:val="28"/>
        </w:rPr>
        <w:t>я</w:t>
      </w:r>
      <w:r w:rsidR="00406D8F" w:rsidRPr="00406D8F">
        <w:rPr>
          <w:bCs/>
          <w:color w:val="000000"/>
          <w:sz w:val="28"/>
          <w:szCs w:val="28"/>
        </w:rPr>
        <w:t xml:space="preserve"> на условно разрешенный вид использования земельного участка</w:t>
      </w:r>
      <w:r w:rsidR="00406D8F">
        <w:rPr>
          <w:bCs/>
          <w:color w:val="000000"/>
          <w:sz w:val="28"/>
          <w:szCs w:val="28"/>
        </w:rPr>
        <w:t>.</w:t>
      </w:r>
    </w:p>
    <w:p w14:paraId="30DF12F7" w14:textId="77777777" w:rsidR="000F7B7A" w:rsidRDefault="000F7B7A" w:rsidP="000F7B7A">
      <w:pPr>
        <w:pStyle w:val="aff2"/>
        <w:spacing w:before="0" w:beforeAutospacing="0" w:after="0" w:afterAutospacing="0"/>
        <w:ind w:left="526"/>
        <w:jc w:val="both"/>
      </w:pPr>
    </w:p>
    <w:p w14:paraId="78E7483F" w14:textId="29F45E67" w:rsidR="00C06FB2" w:rsidRDefault="00C06FB2" w:rsidP="00C06FB2">
      <w:pPr>
        <w:pStyle w:val="aff2"/>
        <w:spacing w:before="0" w:beforeAutospacing="0" w:after="0" w:afterAutospacing="0"/>
        <w:ind w:firstLine="5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Исполнительный комитет Нижнекамского муниципального района Республики Татарстан не возражает на предоставление условно разрешенного вида использования земельного участка</w:t>
      </w:r>
      <w:r>
        <w:rPr>
          <w:color w:val="252525"/>
          <w:sz w:val="28"/>
          <w:szCs w:val="28"/>
        </w:rPr>
        <w:t> </w:t>
      </w:r>
      <w:r>
        <w:rPr>
          <w:color w:val="000000"/>
          <w:sz w:val="28"/>
          <w:szCs w:val="28"/>
        </w:rPr>
        <w:t>под «</w:t>
      </w:r>
      <w:r w:rsidR="00651DC7">
        <w:rPr>
          <w:color w:val="000000"/>
          <w:sz w:val="28"/>
          <w:szCs w:val="28"/>
        </w:rPr>
        <w:t>магазин</w:t>
      </w:r>
      <w:r w:rsidR="007D0AFC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».</w:t>
      </w:r>
    </w:p>
    <w:p w14:paraId="27FEF949" w14:textId="77777777" w:rsidR="00651DC7" w:rsidRDefault="00651DC7" w:rsidP="00C06FB2">
      <w:pPr>
        <w:pStyle w:val="aff2"/>
        <w:spacing w:before="0" w:beforeAutospacing="0" w:after="0" w:afterAutospacing="0"/>
        <w:ind w:firstLine="526"/>
        <w:jc w:val="both"/>
        <w:rPr>
          <w:color w:val="000000"/>
          <w:sz w:val="28"/>
          <w:szCs w:val="28"/>
        </w:rPr>
      </w:pPr>
    </w:p>
    <w:p w14:paraId="5BCB9F45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2DA9FE66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6D914AD8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79F13EB8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37001B98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A2F6EB6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28B70373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00C299F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3DA5803E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135AF4E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53930293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49D6A6EE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sectPr w:rsidR="00C06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CABE6" w14:textId="77777777" w:rsidR="00AD39A9" w:rsidRDefault="00AD39A9">
      <w:r>
        <w:separator/>
      </w:r>
    </w:p>
  </w:endnote>
  <w:endnote w:type="continuationSeparator" w:id="0">
    <w:p w14:paraId="77C76C6F" w14:textId="77777777" w:rsidR="00AD39A9" w:rsidRDefault="00AD3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B5F6F" w14:textId="77777777" w:rsidR="00AD39A9" w:rsidRDefault="00AD39A9">
      <w:r>
        <w:separator/>
      </w:r>
    </w:p>
  </w:footnote>
  <w:footnote w:type="continuationSeparator" w:id="0">
    <w:p w14:paraId="2A2412DF" w14:textId="77777777" w:rsidR="00AD39A9" w:rsidRDefault="00AD3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016"/>
    <w:multiLevelType w:val="hybridMultilevel"/>
    <w:tmpl w:val="11C62CA8"/>
    <w:lvl w:ilvl="0" w:tplc="734C84AC">
      <w:start w:val="1"/>
      <w:numFmt w:val="decimal"/>
      <w:lvlText w:val="%1."/>
      <w:lvlJc w:val="left"/>
      <w:pPr>
        <w:ind w:left="1003" w:hanging="360"/>
      </w:pPr>
    </w:lvl>
    <w:lvl w:ilvl="1" w:tplc="39446B22">
      <w:start w:val="1"/>
      <w:numFmt w:val="lowerLetter"/>
      <w:lvlText w:val="%2."/>
      <w:lvlJc w:val="left"/>
      <w:pPr>
        <w:ind w:left="1723" w:hanging="360"/>
      </w:pPr>
    </w:lvl>
    <w:lvl w:ilvl="2" w:tplc="5542319E">
      <w:start w:val="1"/>
      <w:numFmt w:val="lowerRoman"/>
      <w:lvlText w:val="%3."/>
      <w:lvlJc w:val="right"/>
      <w:pPr>
        <w:ind w:left="2443" w:hanging="180"/>
      </w:pPr>
    </w:lvl>
    <w:lvl w:ilvl="3" w:tplc="EF007EBE">
      <w:start w:val="1"/>
      <w:numFmt w:val="decimal"/>
      <w:lvlText w:val="%4."/>
      <w:lvlJc w:val="left"/>
      <w:pPr>
        <w:ind w:left="3163" w:hanging="360"/>
      </w:pPr>
    </w:lvl>
    <w:lvl w:ilvl="4" w:tplc="CBBA17FE">
      <w:start w:val="1"/>
      <w:numFmt w:val="lowerLetter"/>
      <w:lvlText w:val="%5."/>
      <w:lvlJc w:val="left"/>
      <w:pPr>
        <w:ind w:left="3883" w:hanging="360"/>
      </w:pPr>
    </w:lvl>
    <w:lvl w:ilvl="5" w:tplc="AFFA7A0C">
      <w:start w:val="1"/>
      <w:numFmt w:val="lowerRoman"/>
      <w:lvlText w:val="%6."/>
      <w:lvlJc w:val="right"/>
      <w:pPr>
        <w:ind w:left="4603" w:hanging="180"/>
      </w:pPr>
    </w:lvl>
    <w:lvl w:ilvl="6" w:tplc="9B0A3DE2">
      <w:start w:val="1"/>
      <w:numFmt w:val="decimal"/>
      <w:lvlText w:val="%7."/>
      <w:lvlJc w:val="left"/>
      <w:pPr>
        <w:ind w:left="5323" w:hanging="360"/>
      </w:pPr>
    </w:lvl>
    <w:lvl w:ilvl="7" w:tplc="84F8B19A">
      <w:start w:val="1"/>
      <w:numFmt w:val="lowerLetter"/>
      <w:lvlText w:val="%8."/>
      <w:lvlJc w:val="left"/>
      <w:pPr>
        <w:ind w:left="6043" w:hanging="360"/>
      </w:pPr>
    </w:lvl>
    <w:lvl w:ilvl="8" w:tplc="0B8C5F4C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E865CAA"/>
    <w:multiLevelType w:val="hybridMultilevel"/>
    <w:tmpl w:val="56FEC36E"/>
    <w:lvl w:ilvl="0" w:tplc="C3F08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CFEF4">
      <w:start w:val="1"/>
      <w:numFmt w:val="lowerLetter"/>
      <w:lvlText w:val="%2."/>
      <w:lvlJc w:val="left"/>
      <w:pPr>
        <w:ind w:left="1440" w:hanging="360"/>
      </w:pPr>
    </w:lvl>
    <w:lvl w:ilvl="2" w:tplc="9780AFE0">
      <w:start w:val="1"/>
      <w:numFmt w:val="lowerRoman"/>
      <w:lvlText w:val="%3."/>
      <w:lvlJc w:val="right"/>
      <w:pPr>
        <w:ind w:left="2160" w:hanging="180"/>
      </w:pPr>
    </w:lvl>
    <w:lvl w:ilvl="3" w:tplc="B55AD6BE">
      <w:start w:val="1"/>
      <w:numFmt w:val="decimal"/>
      <w:lvlText w:val="%4."/>
      <w:lvlJc w:val="left"/>
      <w:pPr>
        <w:ind w:left="2880" w:hanging="360"/>
      </w:pPr>
    </w:lvl>
    <w:lvl w:ilvl="4" w:tplc="CBD2E09A">
      <w:start w:val="1"/>
      <w:numFmt w:val="lowerLetter"/>
      <w:lvlText w:val="%5."/>
      <w:lvlJc w:val="left"/>
      <w:pPr>
        <w:ind w:left="3600" w:hanging="360"/>
      </w:pPr>
    </w:lvl>
    <w:lvl w:ilvl="5" w:tplc="2550F78C">
      <w:start w:val="1"/>
      <w:numFmt w:val="lowerRoman"/>
      <w:lvlText w:val="%6."/>
      <w:lvlJc w:val="right"/>
      <w:pPr>
        <w:ind w:left="4320" w:hanging="180"/>
      </w:pPr>
    </w:lvl>
    <w:lvl w:ilvl="6" w:tplc="41002B76">
      <w:start w:val="1"/>
      <w:numFmt w:val="decimal"/>
      <w:lvlText w:val="%7."/>
      <w:lvlJc w:val="left"/>
      <w:pPr>
        <w:ind w:left="5040" w:hanging="360"/>
      </w:pPr>
    </w:lvl>
    <w:lvl w:ilvl="7" w:tplc="C0B2283A">
      <w:start w:val="1"/>
      <w:numFmt w:val="lowerLetter"/>
      <w:lvlText w:val="%8."/>
      <w:lvlJc w:val="left"/>
      <w:pPr>
        <w:ind w:left="5760" w:hanging="360"/>
      </w:pPr>
    </w:lvl>
    <w:lvl w:ilvl="8" w:tplc="9B3485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A3DD6"/>
    <w:multiLevelType w:val="multilevel"/>
    <w:tmpl w:val="07A0CD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4BC916D5"/>
    <w:multiLevelType w:val="hybridMultilevel"/>
    <w:tmpl w:val="24228072"/>
    <w:lvl w:ilvl="0" w:tplc="0DC229F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76E287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96276D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C30F5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DA4C49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AA65E2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8AE90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E24363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4765FB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 w15:restartNumberingAfterBreak="0">
    <w:nsid w:val="64E56613"/>
    <w:multiLevelType w:val="multilevel"/>
    <w:tmpl w:val="80302D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74953EA2"/>
    <w:multiLevelType w:val="hybridMultilevel"/>
    <w:tmpl w:val="02EC7386"/>
    <w:lvl w:ilvl="0" w:tplc="647420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85E1522">
      <w:start w:val="1"/>
      <w:numFmt w:val="lowerLetter"/>
      <w:lvlText w:val="%2."/>
      <w:lvlJc w:val="left"/>
      <w:pPr>
        <w:ind w:left="1440" w:hanging="360"/>
      </w:pPr>
    </w:lvl>
    <w:lvl w:ilvl="2" w:tplc="00AAFB20">
      <w:start w:val="1"/>
      <w:numFmt w:val="lowerRoman"/>
      <w:lvlText w:val="%3."/>
      <w:lvlJc w:val="right"/>
      <w:pPr>
        <w:ind w:left="2160" w:hanging="180"/>
      </w:pPr>
    </w:lvl>
    <w:lvl w:ilvl="3" w:tplc="A7C83F14">
      <w:start w:val="1"/>
      <w:numFmt w:val="decimal"/>
      <w:lvlText w:val="%4."/>
      <w:lvlJc w:val="left"/>
      <w:pPr>
        <w:ind w:left="2880" w:hanging="360"/>
      </w:pPr>
    </w:lvl>
    <w:lvl w:ilvl="4" w:tplc="4DDED1CC">
      <w:start w:val="1"/>
      <w:numFmt w:val="lowerLetter"/>
      <w:lvlText w:val="%5."/>
      <w:lvlJc w:val="left"/>
      <w:pPr>
        <w:ind w:left="3600" w:hanging="360"/>
      </w:pPr>
    </w:lvl>
    <w:lvl w:ilvl="5" w:tplc="3BF0ECDE">
      <w:start w:val="1"/>
      <w:numFmt w:val="lowerRoman"/>
      <w:lvlText w:val="%6."/>
      <w:lvlJc w:val="right"/>
      <w:pPr>
        <w:ind w:left="4320" w:hanging="180"/>
      </w:pPr>
    </w:lvl>
    <w:lvl w:ilvl="6" w:tplc="B43E6138">
      <w:start w:val="1"/>
      <w:numFmt w:val="decimal"/>
      <w:lvlText w:val="%7."/>
      <w:lvlJc w:val="left"/>
      <w:pPr>
        <w:ind w:left="5040" w:hanging="360"/>
      </w:pPr>
    </w:lvl>
    <w:lvl w:ilvl="7" w:tplc="FF82A3FA">
      <w:start w:val="1"/>
      <w:numFmt w:val="lowerLetter"/>
      <w:lvlText w:val="%8."/>
      <w:lvlJc w:val="left"/>
      <w:pPr>
        <w:ind w:left="5760" w:hanging="360"/>
      </w:pPr>
    </w:lvl>
    <w:lvl w:ilvl="8" w:tplc="33DE2B5E">
      <w:start w:val="1"/>
      <w:numFmt w:val="lowerRoman"/>
      <w:lvlText w:val="%9."/>
      <w:lvlJc w:val="right"/>
      <w:pPr>
        <w:ind w:left="6480" w:hanging="180"/>
      </w:pPr>
    </w:lvl>
  </w:abstractNum>
  <w:num w:numId="1" w16cid:durableId="509761349">
    <w:abstractNumId w:val="1"/>
  </w:num>
  <w:num w:numId="2" w16cid:durableId="1048262764">
    <w:abstractNumId w:val="5"/>
  </w:num>
  <w:num w:numId="3" w16cid:durableId="14086463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8064262">
    <w:abstractNumId w:val="3"/>
  </w:num>
  <w:num w:numId="5" w16cid:durableId="758604382">
    <w:abstractNumId w:val="4"/>
  </w:num>
  <w:num w:numId="6" w16cid:durableId="604307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AD7"/>
    <w:rsid w:val="00073F5B"/>
    <w:rsid w:val="00076368"/>
    <w:rsid w:val="0008006C"/>
    <w:rsid w:val="000854E7"/>
    <w:rsid w:val="000F7B7A"/>
    <w:rsid w:val="00100980"/>
    <w:rsid w:val="001C618D"/>
    <w:rsid w:val="00270D12"/>
    <w:rsid w:val="00335223"/>
    <w:rsid w:val="00406D8F"/>
    <w:rsid w:val="00416B15"/>
    <w:rsid w:val="00504AD7"/>
    <w:rsid w:val="005121B3"/>
    <w:rsid w:val="005356B4"/>
    <w:rsid w:val="0056729E"/>
    <w:rsid w:val="005D0B1A"/>
    <w:rsid w:val="005F16CA"/>
    <w:rsid w:val="00606156"/>
    <w:rsid w:val="00651DC7"/>
    <w:rsid w:val="006D7669"/>
    <w:rsid w:val="006E2650"/>
    <w:rsid w:val="006E2894"/>
    <w:rsid w:val="00730C43"/>
    <w:rsid w:val="007D0AFC"/>
    <w:rsid w:val="008A4682"/>
    <w:rsid w:val="0094254C"/>
    <w:rsid w:val="00945DB0"/>
    <w:rsid w:val="009732E4"/>
    <w:rsid w:val="009F5710"/>
    <w:rsid w:val="00A22FF0"/>
    <w:rsid w:val="00A77702"/>
    <w:rsid w:val="00AD39A9"/>
    <w:rsid w:val="00AD7097"/>
    <w:rsid w:val="00B7360D"/>
    <w:rsid w:val="00BD3558"/>
    <w:rsid w:val="00BF080C"/>
    <w:rsid w:val="00C06FB2"/>
    <w:rsid w:val="00CE35A9"/>
    <w:rsid w:val="00F13197"/>
    <w:rsid w:val="00FB09CA"/>
    <w:rsid w:val="00FB163B"/>
    <w:rsid w:val="00FC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BA71"/>
  <w15:docId w15:val="{A4057613-4895-4831-BA54-A2CEFBC5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472C4" w:themeColor="accent1"/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/>
    </w:rPr>
  </w:style>
  <w:style w:type="paragraph" w:styleId="af3">
    <w:name w:val="Title"/>
    <w:basedOn w:val="a"/>
    <w:next w:val="a"/>
    <w:link w:val="af4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character" w:customStyle="1" w:styleId="af4">
    <w:name w:val="Заголовок Знак"/>
    <w:basedOn w:val="a0"/>
    <w:link w:val="af3"/>
    <w:uiPriority w:val="10"/>
    <w:rPr>
      <w:rFonts w:asciiTheme="majorHAnsi" w:eastAsiaTheme="majorEastAsia" w:hAnsiTheme="majorHAnsi"/>
      <w:b/>
      <w:bCs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6">
    <w:name w:val="Подзаголовок Знак"/>
    <w:basedOn w:val="a0"/>
    <w:link w:val="af5"/>
    <w:uiPriority w:val="11"/>
    <w:rPr>
      <w:rFonts w:asciiTheme="majorHAnsi" w:eastAsiaTheme="majorEastAsia" w:hAnsiTheme="majorHAnsi"/>
      <w:sz w:val="24"/>
      <w:szCs w:val="24"/>
    </w:rPr>
  </w:style>
  <w:style w:type="character" w:styleId="af7">
    <w:name w:val="Strong"/>
    <w:basedOn w:val="a0"/>
    <w:uiPriority w:val="22"/>
    <w:qFormat/>
    <w:rPr>
      <w:b/>
      <w:bCs/>
    </w:rPr>
  </w:style>
  <w:style w:type="character" w:styleId="af8">
    <w:name w:val="Emphasis"/>
    <w:basedOn w:val="a0"/>
    <w:uiPriority w:val="20"/>
    <w:qFormat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Pr>
      <w:szCs w:val="32"/>
    </w:rPr>
  </w:style>
  <w:style w:type="paragraph" w:styleId="23">
    <w:name w:val="Quote"/>
    <w:basedOn w:val="a"/>
    <w:next w:val="a"/>
    <w:link w:val="24"/>
    <w:uiPriority w:val="29"/>
    <w:qFormat/>
    <w:rPr>
      <w:i/>
    </w:rPr>
  </w:style>
  <w:style w:type="character" w:customStyle="1" w:styleId="24">
    <w:name w:val="Цитата 2 Знак"/>
    <w:basedOn w:val="a0"/>
    <w:link w:val="23"/>
    <w:uiPriority w:val="29"/>
    <w:rPr>
      <w:i/>
      <w:sz w:val="24"/>
      <w:szCs w:val="24"/>
    </w:rPr>
  </w:style>
  <w:style w:type="paragraph" w:styleId="afa">
    <w:name w:val="Intense Quote"/>
    <w:basedOn w:val="a"/>
    <w:next w:val="a"/>
    <w:link w:val="afb"/>
    <w:uiPriority w:val="30"/>
    <w:qFormat/>
    <w:pPr>
      <w:ind w:left="720" w:right="720"/>
    </w:pPr>
    <w:rPr>
      <w:b/>
      <w:i/>
      <w:szCs w:val="22"/>
    </w:rPr>
  </w:style>
  <w:style w:type="character" w:customStyle="1" w:styleId="afb">
    <w:name w:val="Выделенная цитата Знак"/>
    <w:basedOn w:val="a0"/>
    <w:link w:val="afa"/>
    <w:uiPriority w:val="30"/>
    <w:rPr>
      <w:b/>
      <w:i/>
      <w:sz w:val="24"/>
    </w:rPr>
  </w:style>
  <w:style w:type="character" w:styleId="afc">
    <w:name w:val="Subtle Emphasis"/>
    <w:uiPriority w:val="19"/>
    <w:qFormat/>
    <w:rPr>
      <w:i/>
      <w:color w:val="5A5A5A" w:themeColor="text1" w:themeTint="A5"/>
    </w:rPr>
  </w:style>
  <w:style w:type="character" w:styleId="afd">
    <w:name w:val="Intense Emphasis"/>
    <w:basedOn w:val="a0"/>
    <w:uiPriority w:val="21"/>
    <w:qFormat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Pr>
      <w:sz w:val="24"/>
      <w:szCs w:val="24"/>
      <w:u w:val="single"/>
    </w:rPr>
  </w:style>
  <w:style w:type="character" w:styleId="aff">
    <w:name w:val="Intense Reference"/>
    <w:basedOn w:val="a0"/>
    <w:uiPriority w:val="32"/>
    <w:qFormat/>
    <w:rPr>
      <w:b/>
      <w:sz w:val="24"/>
      <w:u w:val="single"/>
    </w:rPr>
  </w:style>
  <w:style w:type="character" w:styleId="aff0">
    <w:name w:val="Book Title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f2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docdata">
    <w:name w:val="docdata"/>
    <w:aliases w:val="docy,v5,13203,bqiaagaaeyqcaaagiaiaaaozlgaabceuaaaaaaaaaaaaaaaaaaaaaaaaaaaaaaaaaaaaaaaaaaaaaaaaaaaaaaaaaaaaaaaaaaaaaaaaaaaaaaaaaaaaaaaaaaaaaaaaaaaaaaaaaaaaaaaaaaaaaaaaaaaaaaaaaaaaaaaaaaaaaaaaaaaaaaaaaaaaaaaaaaaaaaaaaaaaaaaaaaaaaaaaaaaaaaaaaaaaaaa"/>
    <w:basedOn w:val="a"/>
    <w:rsid w:val="00C06FB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3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2026-01-26T12:25:00Z</cp:lastPrinted>
  <dcterms:created xsi:type="dcterms:W3CDTF">2025-02-14T08:07:00Z</dcterms:created>
  <dcterms:modified xsi:type="dcterms:W3CDTF">2026-07-13T10:43:00Z</dcterms:modified>
</cp:coreProperties>
</file>